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D63" w:rsidRPr="003B3CFA" w:rsidRDefault="00A34D63" w:rsidP="00A34D63">
      <w:pPr>
        <w:shd w:val="clear" w:color="auto" w:fill="FFFFFF"/>
        <w:ind w:firstLine="426"/>
        <w:jc w:val="both"/>
        <w:rPr>
          <w:rFonts w:ascii="Georgia" w:hAnsi="Georgia"/>
          <w:b/>
          <w:color w:val="0000CC"/>
          <w:sz w:val="32"/>
          <w:szCs w:val="32"/>
          <w:lang w:val="uk-UA"/>
        </w:rPr>
      </w:pPr>
      <w:bookmarkStart w:id="0" w:name="_Toc152569763"/>
      <w:proofErr w:type="spellStart"/>
      <w:r w:rsidRPr="00A34D63">
        <w:rPr>
          <w:rFonts w:ascii="Georgia" w:hAnsi="Georgia"/>
          <w:b/>
          <w:bCs/>
          <w:color w:val="0000CC"/>
          <w:sz w:val="32"/>
          <w:szCs w:val="32"/>
          <w:lang w:val="uk-UA"/>
        </w:rPr>
        <w:t>Березюк</w:t>
      </w:r>
      <w:proofErr w:type="spellEnd"/>
      <w:r w:rsidRPr="00A34D63">
        <w:rPr>
          <w:rFonts w:ascii="Georgia" w:hAnsi="Georgia"/>
          <w:b/>
          <w:bCs/>
          <w:color w:val="0000CC"/>
          <w:sz w:val="32"/>
          <w:szCs w:val="32"/>
          <w:lang w:val="uk-UA"/>
        </w:rPr>
        <w:t xml:space="preserve"> Ю</w:t>
      </w:r>
      <w:r>
        <w:rPr>
          <w:rFonts w:ascii="Georgia" w:hAnsi="Georgia"/>
          <w:b/>
          <w:bCs/>
          <w:color w:val="0000CC"/>
          <w:sz w:val="32"/>
          <w:szCs w:val="32"/>
          <w:lang w:val="uk-UA"/>
        </w:rPr>
        <w:t xml:space="preserve">., Антонова О.Є. </w:t>
      </w:r>
      <w:r w:rsidRPr="00A34D63">
        <w:rPr>
          <w:rFonts w:ascii="Georgia" w:hAnsi="Georgia"/>
          <w:b/>
          <w:bCs/>
          <w:color w:val="0000CC"/>
          <w:sz w:val="32"/>
          <w:szCs w:val="32"/>
          <w:lang w:val="uk-UA"/>
        </w:rPr>
        <w:t>До проблеми застосування педагогічних ситуацій в навчальному процесі</w:t>
      </w:r>
      <w:r>
        <w:rPr>
          <w:rFonts w:ascii="Georgia" w:hAnsi="Georgia"/>
          <w:b/>
          <w:bCs/>
          <w:color w:val="0000CC"/>
          <w:sz w:val="32"/>
          <w:szCs w:val="32"/>
          <w:lang w:val="uk-UA"/>
        </w:rPr>
        <w:t xml:space="preserve"> // </w:t>
      </w:r>
      <w:r w:rsidRPr="003B3CFA">
        <w:rPr>
          <w:rFonts w:ascii="Georgia" w:hAnsi="Georgia"/>
          <w:b/>
          <w:bCs/>
          <w:color w:val="0000CC"/>
          <w:sz w:val="32"/>
          <w:szCs w:val="32"/>
          <w:lang w:val="uk-UA"/>
        </w:rPr>
        <w:t xml:space="preserve">Актуальні проблеми </w:t>
      </w:r>
      <w:proofErr w:type="spellStart"/>
      <w:r w:rsidRPr="003B3CFA">
        <w:rPr>
          <w:rFonts w:ascii="Georgia" w:hAnsi="Georgia"/>
          <w:b/>
          <w:bCs/>
          <w:color w:val="0000CC"/>
          <w:sz w:val="32"/>
          <w:szCs w:val="32"/>
          <w:lang w:val="uk-UA"/>
        </w:rPr>
        <w:t>професійно</w:t>
      </w:r>
      <w:proofErr w:type="spellEnd"/>
      <w:r w:rsidRPr="003B3CFA">
        <w:rPr>
          <w:rFonts w:ascii="Georgia" w:hAnsi="Georgia"/>
          <w:b/>
          <w:bCs/>
          <w:color w:val="0000CC"/>
          <w:sz w:val="32"/>
          <w:szCs w:val="32"/>
          <w:lang w:val="uk-UA"/>
        </w:rPr>
        <w:t>-педагогічної освіти та стратегії розвитку</w:t>
      </w:r>
      <w:r w:rsidRPr="003B3CFA">
        <w:rPr>
          <w:rFonts w:ascii="Georgia" w:hAnsi="Georgia"/>
          <w:b/>
          <w:bCs/>
          <w:color w:val="0000CC"/>
          <w:spacing w:val="1"/>
          <w:sz w:val="32"/>
          <w:szCs w:val="32"/>
          <w:lang w:val="uk-UA"/>
        </w:rPr>
        <w:t xml:space="preserve">: </w:t>
      </w:r>
      <w:proofErr w:type="spellStart"/>
      <w:r w:rsidRPr="003B3CFA">
        <w:rPr>
          <w:rFonts w:ascii="Georgia" w:hAnsi="Georgia"/>
          <w:b/>
          <w:bCs/>
          <w:color w:val="0000CC"/>
          <w:spacing w:val="1"/>
          <w:sz w:val="32"/>
          <w:szCs w:val="32"/>
          <w:lang w:val="uk-UA"/>
        </w:rPr>
        <w:t>Зб</w:t>
      </w:r>
      <w:proofErr w:type="spellEnd"/>
      <w:r w:rsidRPr="003B3CFA">
        <w:rPr>
          <w:rFonts w:ascii="Georgia" w:hAnsi="Georgia"/>
          <w:b/>
          <w:bCs/>
          <w:color w:val="0000CC"/>
          <w:spacing w:val="1"/>
          <w:sz w:val="32"/>
          <w:szCs w:val="32"/>
          <w:lang w:val="uk-UA"/>
        </w:rPr>
        <w:t xml:space="preserve">. </w:t>
      </w:r>
      <w:r w:rsidRPr="003B3CFA">
        <w:rPr>
          <w:rFonts w:ascii="Georgia" w:hAnsi="Georgia"/>
          <w:b/>
          <w:color w:val="0000CC"/>
          <w:spacing w:val="3"/>
          <w:sz w:val="32"/>
          <w:szCs w:val="32"/>
          <w:lang w:val="uk-UA"/>
        </w:rPr>
        <w:t xml:space="preserve">наук. праць / За </w:t>
      </w:r>
      <w:proofErr w:type="spellStart"/>
      <w:r w:rsidRPr="003B3CFA">
        <w:rPr>
          <w:rFonts w:ascii="Georgia" w:hAnsi="Georgia"/>
          <w:b/>
          <w:color w:val="0000CC"/>
          <w:spacing w:val="3"/>
          <w:sz w:val="32"/>
          <w:szCs w:val="32"/>
          <w:lang w:val="uk-UA"/>
        </w:rPr>
        <w:t>заг</w:t>
      </w:r>
      <w:proofErr w:type="spellEnd"/>
      <w:r w:rsidRPr="003B3CFA">
        <w:rPr>
          <w:rFonts w:ascii="Georgia" w:hAnsi="Georgia"/>
          <w:b/>
          <w:color w:val="0000CC"/>
          <w:spacing w:val="3"/>
          <w:sz w:val="32"/>
          <w:szCs w:val="32"/>
          <w:lang w:val="uk-UA"/>
        </w:rPr>
        <w:t>. ред. О.А. </w:t>
      </w:r>
      <w:proofErr w:type="spellStart"/>
      <w:r w:rsidRPr="003B3CFA">
        <w:rPr>
          <w:rFonts w:ascii="Georgia" w:hAnsi="Georgia"/>
          <w:b/>
          <w:color w:val="0000CC"/>
          <w:spacing w:val="3"/>
          <w:sz w:val="32"/>
          <w:szCs w:val="32"/>
          <w:lang w:val="uk-UA"/>
        </w:rPr>
        <w:t>Дубасенюк</w:t>
      </w:r>
      <w:proofErr w:type="spellEnd"/>
      <w:r w:rsidRPr="003B3CFA">
        <w:rPr>
          <w:rFonts w:ascii="Georgia" w:hAnsi="Georgia"/>
          <w:b/>
          <w:color w:val="0000CC"/>
          <w:spacing w:val="3"/>
          <w:sz w:val="32"/>
          <w:szCs w:val="32"/>
          <w:lang w:val="uk-UA"/>
        </w:rPr>
        <w:t>, Л.В. </w:t>
      </w:r>
      <w:proofErr w:type="spellStart"/>
      <w:r w:rsidRPr="003B3CFA">
        <w:rPr>
          <w:rFonts w:ascii="Georgia" w:hAnsi="Georgia"/>
          <w:b/>
          <w:color w:val="0000CC"/>
          <w:spacing w:val="3"/>
          <w:sz w:val="32"/>
          <w:szCs w:val="32"/>
          <w:lang w:val="uk-UA"/>
        </w:rPr>
        <w:t>Калініної</w:t>
      </w:r>
      <w:proofErr w:type="spellEnd"/>
      <w:r w:rsidRPr="003B3CFA">
        <w:rPr>
          <w:rFonts w:ascii="Georgia" w:hAnsi="Georgia"/>
          <w:b/>
          <w:color w:val="0000CC"/>
          <w:spacing w:val="3"/>
          <w:sz w:val="32"/>
          <w:szCs w:val="32"/>
          <w:lang w:val="uk-UA"/>
        </w:rPr>
        <w:t xml:space="preserve">, О.Є. Антонової. – Житомир: Вид-во ЖДУ, 2006. – </w:t>
      </w:r>
      <w:r>
        <w:rPr>
          <w:rFonts w:ascii="Georgia" w:hAnsi="Georgia"/>
          <w:b/>
          <w:color w:val="0000CC"/>
          <w:spacing w:val="3"/>
          <w:sz w:val="32"/>
          <w:szCs w:val="32"/>
          <w:lang w:val="uk-UA"/>
        </w:rPr>
        <w:t>С. </w:t>
      </w:r>
      <w:r>
        <w:rPr>
          <w:rFonts w:ascii="Georgia" w:hAnsi="Georgia"/>
          <w:b/>
          <w:color w:val="0000CC"/>
          <w:spacing w:val="3"/>
          <w:sz w:val="32"/>
          <w:szCs w:val="32"/>
          <w:lang w:val="uk-UA"/>
        </w:rPr>
        <w:t>89-92.</w:t>
      </w:r>
    </w:p>
    <w:p w:rsidR="00A34D63" w:rsidRDefault="00A34D63" w:rsidP="00136EFF">
      <w:pPr>
        <w:pStyle w:val="1"/>
        <w:spacing w:line="240" w:lineRule="auto"/>
        <w:ind w:firstLine="284"/>
        <w:jc w:val="right"/>
        <w:rPr>
          <w:b/>
          <w:bCs/>
          <w:i/>
          <w:iCs/>
          <w:spacing w:val="-4"/>
          <w:sz w:val="20"/>
          <w:szCs w:val="20"/>
        </w:rPr>
      </w:pPr>
    </w:p>
    <w:p w:rsidR="00A34D63" w:rsidRDefault="00A34D63" w:rsidP="00136EFF">
      <w:pPr>
        <w:pStyle w:val="1"/>
        <w:spacing w:line="240" w:lineRule="auto"/>
        <w:ind w:firstLine="284"/>
        <w:jc w:val="right"/>
        <w:rPr>
          <w:b/>
          <w:bCs/>
          <w:i/>
          <w:iCs/>
          <w:spacing w:val="-4"/>
          <w:sz w:val="20"/>
          <w:szCs w:val="20"/>
        </w:rPr>
      </w:pPr>
    </w:p>
    <w:p w:rsidR="00136EFF" w:rsidRPr="00A34D63" w:rsidRDefault="00136EFF" w:rsidP="00136EFF">
      <w:pPr>
        <w:pStyle w:val="1"/>
        <w:spacing w:line="240" w:lineRule="auto"/>
        <w:ind w:firstLine="284"/>
        <w:jc w:val="right"/>
        <w:rPr>
          <w:b/>
          <w:bCs/>
          <w:i/>
          <w:iCs/>
          <w:spacing w:val="-4"/>
          <w:szCs w:val="28"/>
        </w:rPr>
      </w:pPr>
      <w:proofErr w:type="spellStart"/>
      <w:r w:rsidRPr="00A34D63">
        <w:rPr>
          <w:b/>
          <w:bCs/>
          <w:i/>
          <w:iCs/>
          <w:spacing w:val="-4"/>
          <w:szCs w:val="28"/>
        </w:rPr>
        <w:t>Березюк</w:t>
      </w:r>
      <w:proofErr w:type="spellEnd"/>
      <w:r w:rsidRPr="00A34D63">
        <w:rPr>
          <w:b/>
          <w:bCs/>
          <w:i/>
          <w:iCs/>
          <w:spacing w:val="-4"/>
          <w:szCs w:val="28"/>
        </w:rPr>
        <w:t xml:space="preserve"> Юлія,</w:t>
      </w:r>
      <w:bookmarkEnd w:id="0"/>
    </w:p>
    <w:p w:rsidR="00136EFF" w:rsidRPr="00A34D63" w:rsidRDefault="00136EFF" w:rsidP="00136EFF">
      <w:pPr>
        <w:pStyle w:val="1"/>
        <w:spacing w:line="240" w:lineRule="auto"/>
        <w:ind w:firstLine="284"/>
        <w:jc w:val="right"/>
        <w:rPr>
          <w:b/>
          <w:bCs/>
          <w:i/>
          <w:iCs/>
          <w:spacing w:val="-4"/>
          <w:szCs w:val="28"/>
        </w:rPr>
      </w:pPr>
      <w:bookmarkStart w:id="1" w:name="_Toc152569764"/>
      <w:r w:rsidRPr="00A34D63">
        <w:rPr>
          <w:i/>
          <w:spacing w:val="-4"/>
          <w:szCs w:val="28"/>
        </w:rPr>
        <w:t xml:space="preserve">науковий керівник: </w:t>
      </w:r>
      <w:r w:rsidRPr="00A34D63">
        <w:rPr>
          <w:b/>
          <w:bCs/>
          <w:i/>
          <w:iCs/>
          <w:spacing w:val="-4"/>
          <w:szCs w:val="28"/>
        </w:rPr>
        <w:t>Антонова О.Є. ,</w:t>
      </w:r>
      <w:bookmarkEnd w:id="1"/>
    </w:p>
    <w:p w:rsidR="00136EFF" w:rsidRPr="00A34D63" w:rsidRDefault="00136EFF" w:rsidP="00136EFF">
      <w:pPr>
        <w:pStyle w:val="a3"/>
        <w:spacing w:after="0"/>
        <w:ind w:firstLine="284"/>
        <w:jc w:val="right"/>
        <w:rPr>
          <w:i/>
          <w:spacing w:val="-4"/>
          <w:sz w:val="28"/>
          <w:szCs w:val="28"/>
          <w:lang w:val="uk-UA"/>
        </w:rPr>
      </w:pPr>
      <w:r w:rsidRPr="00A34D63">
        <w:rPr>
          <w:i/>
          <w:spacing w:val="-4"/>
          <w:sz w:val="28"/>
          <w:szCs w:val="28"/>
          <w:lang w:val="uk-UA"/>
        </w:rPr>
        <w:t>(Житомирський державний університет імені Івана Франка)</w:t>
      </w:r>
    </w:p>
    <w:p w:rsidR="00136EFF" w:rsidRPr="00A34D63" w:rsidRDefault="00136EFF" w:rsidP="00136EFF">
      <w:pPr>
        <w:pStyle w:val="1"/>
        <w:spacing w:before="120" w:after="120" w:line="240" w:lineRule="auto"/>
        <w:ind w:firstLine="284"/>
        <w:rPr>
          <w:b/>
          <w:bCs/>
          <w:i/>
          <w:spacing w:val="-4"/>
          <w:szCs w:val="28"/>
        </w:rPr>
      </w:pPr>
      <w:bookmarkStart w:id="2" w:name="_Toc152569765"/>
      <w:r w:rsidRPr="00A34D63">
        <w:rPr>
          <w:b/>
          <w:bCs/>
          <w:spacing w:val="-4"/>
          <w:szCs w:val="28"/>
        </w:rPr>
        <w:t>До проблеми застосування педагогічних ситуацій в навчальному процесі</w:t>
      </w:r>
      <w:bookmarkEnd w:id="2"/>
    </w:p>
    <w:p w:rsidR="00136EFF" w:rsidRPr="00A34D63" w:rsidRDefault="00136EFF" w:rsidP="00136EFF">
      <w:pPr>
        <w:pStyle w:val="a3"/>
        <w:spacing w:after="0"/>
        <w:ind w:firstLine="284"/>
        <w:jc w:val="both"/>
        <w:rPr>
          <w:spacing w:val="-4"/>
          <w:sz w:val="28"/>
          <w:szCs w:val="28"/>
          <w:lang w:val="uk-UA"/>
        </w:rPr>
      </w:pPr>
      <w:r w:rsidRPr="00A34D63">
        <w:rPr>
          <w:spacing w:val="-4"/>
          <w:sz w:val="28"/>
          <w:szCs w:val="28"/>
          <w:lang w:val="uk-UA"/>
        </w:rPr>
        <w:t xml:space="preserve">Однією з найважливіших якостей педагога є його вміння організувати взаємодію з дітьми, тобто спілкуватись з ними, керувати їх діяльністю. Саме процес спілкування вчителя і учня складає суттєвий компонент змісту </w:t>
      </w:r>
      <w:proofErr w:type="spellStart"/>
      <w:r w:rsidRPr="00A34D63">
        <w:rPr>
          <w:spacing w:val="-4"/>
          <w:sz w:val="28"/>
          <w:szCs w:val="28"/>
          <w:lang w:val="uk-UA"/>
        </w:rPr>
        <w:t>професійно</w:t>
      </w:r>
      <w:proofErr w:type="spellEnd"/>
      <w:r w:rsidRPr="00A34D63">
        <w:rPr>
          <w:spacing w:val="-4"/>
          <w:sz w:val="28"/>
          <w:szCs w:val="28"/>
          <w:lang w:val="uk-UA"/>
        </w:rPr>
        <w:t xml:space="preserve">-педагогічної діяльності. Готовність вчителя до спілкування з учнями полягає в умінні будувати і розв'язувати навчально – виховні ситуації спілкування, в здатності ефективно використовувати їх арсенал для розвитку особистості школяра. Проблема підготовки майбутнього вчителя до спілкування з учнями в тій чи іншій мірі знайшла своє відображення в працях вчених-педагогів – </w:t>
      </w:r>
      <w:proofErr w:type="spellStart"/>
      <w:r w:rsidRPr="00A34D63">
        <w:rPr>
          <w:spacing w:val="-4"/>
          <w:sz w:val="28"/>
          <w:szCs w:val="28"/>
          <w:lang w:val="uk-UA"/>
        </w:rPr>
        <w:t>О.А.Абдуліної</w:t>
      </w:r>
      <w:proofErr w:type="spellEnd"/>
      <w:r w:rsidRPr="00A34D63">
        <w:rPr>
          <w:spacing w:val="-4"/>
          <w:sz w:val="28"/>
          <w:szCs w:val="28"/>
          <w:lang w:val="uk-UA"/>
        </w:rPr>
        <w:t xml:space="preserve">, </w:t>
      </w:r>
      <w:proofErr w:type="spellStart"/>
      <w:r w:rsidRPr="00A34D63">
        <w:rPr>
          <w:spacing w:val="-4"/>
          <w:sz w:val="28"/>
          <w:szCs w:val="28"/>
          <w:lang w:val="uk-UA"/>
        </w:rPr>
        <w:t>І.А.Зязюна</w:t>
      </w:r>
      <w:proofErr w:type="spellEnd"/>
      <w:r w:rsidRPr="00A34D63">
        <w:rPr>
          <w:spacing w:val="-4"/>
          <w:sz w:val="28"/>
          <w:szCs w:val="28"/>
          <w:lang w:val="uk-UA"/>
        </w:rPr>
        <w:t xml:space="preserve">, </w:t>
      </w:r>
      <w:proofErr w:type="spellStart"/>
      <w:r w:rsidRPr="00A34D63">
        <w:rPr>
          <w:spacing w:val="-4"/>
          <w:sz w:val="28"/>
          <w:szCs w:val="28"/>
          <w:lang w:val="uk-UA"/>
        </w:rPr>
        <w:t>В.А.Кан</w:t>
      </w:r>
      <w:proofErr w:type="spellEnd"/>
      <w:r w:rsidRPr="00A34D63">
        <w:rPr>
          <w:spacing w:val="-4"/>
          <w:sz w:val="28"/>
          <w:szCs w:val="28"/>
          <w:lang w:val="uk-UA"/>
        </w:rPr>
        <w:t xml:space="preserve">-Каліка, </w:t>
      </w:r>
      <w:proofErr w:type="spellStart"/>
      <w:r w:rsidRPr="00A34D63">
        <w:rPr>
          <w:spacing w:val="-4"/>
          <w:sz w:val="28"/>
          <w:szCs w:val="28"/>
          <w:lang w:val="uk-UA"/>
        </w:rPr>
        <w:t>О.В.Киричука</w:t>
      </w:r>
      <w:proofErr w:type="spellEnd"/>
      <w:r w:rsidRPr="00A34D63">
        <w:rPr>
          <w:spacing w:val="-4"/>
          <w:sz w:val="28"/>
          <w:szCs w:val="28"/>
          <w:lang w:val="uk-UA"/>
        </w:rPr>
        <w:t xml:space="preserve">, </w:t>
      </w:r>
      <w:proofErr w:type="spellStart"/>
      <w:r w:rsidRPr="00A34D63">
        <w:rPr>
          <w:spacing w:val="-4"/>
          <w:sz w:val="28"/>
          <w:szCs w:val="28"/>
          <w:lang w:val="uk-UA"/>
        </w:rPr>
        <w:t>Л.В.Кондрашової</w:t>
      </w:r>
      <w:proofErr w:type="spellEnd"/>
      <w:r w:rsidRPr="00A34D63">
        <w:rPr>
          <w:spacing w:val="-4"/>
          <w:sz w:val="28"/>
          <w:szCs w:val="28"/>
          <w:lang w:val="uk-UA"/>
        </w:rPr>
        <w:t xml:space="preserve">, </w:t>
      </w:r>
      <w:proofErr w:type="spellStart"/>
      <w:r w:rsidRPr="00A34D63">
        <w:rPr>
          <w:spacing w:val="-4"/>
          <w:sz w:val="28"/>
          <w:szCs w:val="28"/>
          <w:lang w:val="uk-UA"/>
        </w:rPr>
        <w:t>Н.В.Кузьміної</w:t>
      </w:r>
      <w:proofErr w:type="spellEnd"/>
      <w:r w:rsidRPr="00A34D63">
        <w:rPr>
          <w:spacing w:val="-4"/>
          <w:sz w:val="28"/>
          <w:szCs w:val="28"/>
          <w:lang w:val="uk-UA"/>
        </w:rPr>
        <w:t xml:space="preserve">, </w:t>
      </w:r>
      <w:proofErr w:type="spellStart"/>
      <w:r w:rsidRPr="00A34D63">
        <w:rPr>
          <w:spacing w:val="-4"/>
          <w:sz w:val="28"/>
          <w:szCs w:val="28"/>
          <w:lang w:val="uk-UA"/>
        </w:rPr>
        <w:t>Ю.М.Кулюткіна</w:t>
      </w:r>
      <w:proofErr w:type="spellEnd"/>
      <w:r w:rsidRPr="00A34D63">
        <w:rPr>
          <w:spacing w:val="-4"/>
          <w:sz w:val="28"/>
          <w:szCs w:val="28"/>
          <w:lang w:val="uk-UA"/>
        </w:rPr>
        <w:t xml:space="preserve">, </w:t>
      </w:r>
      <w:proofErr w:type="spellStart"/>
      <w:r w:rsidRPr="00A34D63">
        <w:rPr>
          <w:spacing w:val="-4"/>
          <w:sz w:val="28"/>
          <w:szCs w:val="28"/>
          <w:lang w:val="uk-UA"/>
        </w:rPr>
        <w:t>А.С.Мака</w:t>
      </w:r>
      <w:r w:rsidRPr="00A34D63">
        <w:rPr>
          <w:spacing w:val="-4"/>
          <w:sz w:val="28"/>
          <w:szCs w:val="28"/>
          <w:lang w:val="uk-UA"/>
        </w:rPr>
        <w:softHyphen/>
        <w:t>енко</w:t>
      </w:r>
      <w:proofErr w:type="spellEnd"/>
      <w:r w:rsidRPr="00A34D63">
        <w:rPr>
          <w:spacing w:val="-4"/>
          <w:sz w:val="28"/>
          <w:szCs w:val="28"/>
          <w:lang w:val="uk-UA"/>
        </w:rPr>
        <w:t xml:space="preserve">, </w:t>
      </w:r>
      <w:proofErr w:type="spellStart"/>
      <w:r w:rsidRPr="00A34D63">
        <w:rPr>
          <w:spacing w:val="-4"/>
          <w:sz w:val="28"/>
          <w:szCs w:val="28"/>
          <w:lang w:val="uk-UA"/>
        </w:rPr>
        <w:t>А.В.Мудрика</w:t>
      </w:r>
      <w:proofErr w:type="spellEnd"/>
      <w:r w:rsidRPr="00A34D63">
        <w:rPr>
          <w:spacing w:val="-4"/>
          <w:sz w:val="28"/>
          <w:szCs w:val="28"/>
          <w:lang w:val="uk-UA"/>
        </w:rPr>
        <w:t xml:space="preserve">, </w:t>
      </w:r>
      <w:proofErr w:type="spellStart"/>
      <w:r w:rsidRPr="00A34D63">
        <w:rPr>
          <w:spacing w:val="-4"/>
          <w:sz w:val="28"/>
          <w:szCs w:val="28"/>
          <w:lang w:val="uk-UA"/>
        </w:rPr>
        <w:t>В.А.Сластьоніна</w:t>
      </w:r>
      <w:proofErr w:type="spellEnd"/>
      <w:r w:rsidRPr="00A34D63">
        <w:rPr>
          <w:spacing w:val="-4"/>
          <w:sz w:val="28"/>
          <w:szCs w:val="28"/>
          <w:lang w:val="uk-UA"/>
        </w:rPr>
        <w:t xml:space="preserve">, </w:t>
      </w:r>
      <w:proofErr w:type="spellStart"/>
      <w:r w:rsidRPr="00A34D63">
        <w:rPr>
          <w:spacing w:val="-4"/>
          <w:sz w:val="28"/>
          <w:szCs w:val="28"/>
          <w:lang w:val="uk-UA"/>
        </w:rPr>
        <w:t>Л.Ф.Спіріна</w:t>
      </w:r>
      <w:proofErr w:type="spellEnd"/>
      <w:r w:rsidRPr="00A34D63">
        <w:rPr>
          <w:spacing w:val="-4"/>
          <w:sz w:val="28"/>
          <w:szCs w:val="28"/>
          <w:lang w:val="uk-UA"/>
        </w:rPr>
        <w:t xml:space="preserve">, </w:t>
      </w:r>
      <w:proofErr w:type="spellStart"/>
      <w:r w:rsidRPr="00A34D63">
        <w:rPr>
          <w:spacing w:val="-4"/>
          <w:sz w:val="28"/>
          <w:szCs w:val="28"/>
          <w:lang w:val="uk-UA"/>
        </w:rPr>
        <w:t>В.О.Сухомлинського</w:t>
      </w:r>
      <w:proofErr w:type="spellEnd"/>
      <w:r w:rsidRPr="00A34D63">
        <w:rPr>
          <w:spacing w:val="-4"/>
          <w:sz w:val="28"/>
          <w:szCs w:val="28"/>
          <w:lang w:val="uk-UA"/>
        </w:rPr>
        <w:t xml:space="preserve">, </w:t>
      </w:r>
      <w:proofErr w:type="spellStart"/>
      <w:r w:rsidRPr="00A34D63">
        <w:rPr>
          <w:spacing w:val="-4"/>
          <w:sz w:val="28"/>
          <w:szCs w:val="28"/>
          <w:lang w:val="uk-UA"/>
        </w:rPr>
        <w:t>П.І.Щербаня</w:t>
      </w:r>
      <w:proofErr w:type="spellEnd"/>
      <w:r w:rsidRPr="00A34D63">
        <w:rPr>
          <w:spacing w:val="-4"/>
          <w:sz w:val="28"/>
          <w:szCs w:val="28"/>
          <w:lang w:val="uk-UA"/>
        </w:rPr>
        <w:t xml:space="preserve"> та ін., психологів - </w:t>
      </w:r>
      <w:proofErr w:type="spellStart"/>
      <w:r w:rsidRPr="00A34D63">
        <w:rPr>
          <w:spacing w:val="-4"/>
          <w:sz w:val="28"/>
          <w:szCs w:val="28"/>
          <w:lang w:val="uk-UA"/>
        </w:rPr>
        <w:t>Б.Г.Ананьєва</w:t>
      </w:r>
      <w:proofErr w:type="spellEnd"/>
      <w:r w:rsidRPr="00A34D63">
        <w:rPr>
          <w:spacing w:val="-4"/>
          <w:sz w:val="28"/>
          <w:szCs w:val="28"/>
          <w:lang w:val="uk-UA"/>
        </w:rPr>
        <w:t xml:space="preserve">, </w:t>
      </w:r>
      <w:proofErr w:type="spellStart"/>
      <w:r w:rsidRPr="00A34D63">
        <w:rPr>
          <w:spacing w:val="-4"/>
          <w:sz w:val="28"/>
          <w:szCs w:val="28"/>
          <w:lang w:val="uk-UA"/>
        </w:rPr>
        <w:t>О.О.Бодальова</w:t>
      </w:r>
      <w:proofErr w:type="spellEnd"/>
      <w:r w:rsidRPr="00A34D63">
        <w:rPr>
          <w:spacing w:val="-4"/>
          <w:sz w:val="28"/>
          <w:szCs w:val="28"/>
          <w:lang w:val="uk-UA"/>
        </w:rPr>
        <w:t xml:space="preserve">, </w:t>
      </w:r>
      <w:proofErr w:type="spellStart"/>
      <w:r w:rsidRPr="00A34D63">
        <w:rPr>
          <w:spacing w:val="-4"/>
          <w:sz w:val="28"/>
          <w:szCs w:val="28"/>
          <w:lang w:val="uk-UA"/>
        </w:rPr>
        <w:t>Я.Л.Коломинського</w:t>
      </w:r>
      <w:proofErr w:type="spellEnd"/>
      <w:r w:rsidRPr="00A34D63">
        <w:rPr>
          <w:spacing w:val="-4"/>
          <w:sz w:val="28"/>
          <w:szCs w:val="28"/>
          <w:lang w:val="uk-UA"/>
        </w:rPr>
        <w:t xml:space="preserve">, </w:t>
      </w:r>
      <w:proofErr w:type="spellStart"/>
      <w:r w:rsidRPr="00A34D63">
        <w:rPr>
          <w:spacing w:val="-4"/>
          <w:sz w:val="28"/>
          <w:szCs w:val="28"/>
          <w:lang w:val="uk-UA"/>
        </w:rPr>
        <w:t>В.І.Леви</w:t>
      </w:r>
      <w:proofErr w:type="spellEnd"/>
      <w:r w:rsidRPr="00A34D63">
        <w:rPr>
          <w:spacing w:val="-4"/>
          <w:sz w:val="28"/>
          <w:szCs w:val="28"/>
          <w:lang w:val="uk-UA"/>
        </w:rPr>
        <w:t xml:space="preserve">, </w:t>
      </w:r>
      <w:proofErr w:type="spellStart"/>
      <w:r w:rsidRPr="00A34D63">
        <w:rPr>
          <w:spacing w:val="-4"/>
          <w:sz w:val="28"/>
          <w:szCs w:val="28"/>
          <w:lang w:val="uk-UA"/>
        </w:rPr>
        <w:t>О.О.Леонтьєва</w:t>
      </w:r>
      <w:proofErr w:type="spellEnd"/>
      <w:r w:rsidRPr="00A34D63">
        <w:rPr>
          <w:spacing w:val="-4"/>
          <w:sz w:val="28"/>
          <w:szCs w:val="28"/>
          <w:lang w:val="uk-UA"/>
        </w:rPr>
        <w:t xml:space="preserve">, </w:t>
      </w:r>
      <w:proofErr w:type="spellStart"/>
      <w:r w:rsidRPr="00A34D63">
        <w:rPr>
          <w:spacing w:val="-4"/>
          <w:sz w:val="28"/>
          <w:szCs w:val="28"/>
          <w:lang w:val="uk-UA"/>
        </w:rPr>
        <w:t>Б.Ф.Ломова</w:t>
      </w:r>
      <w:proofErr w:type="spellEnd"/>
      <w:r w:rsidRPr="00A34D63">
        <w:rPr>
          <w:spacing w:val="-4"/>
          <w:sz w:val="28"/>
          <w:szCs w:val="28"/>
          <w:lang w:val="uk-UA"/>
        </w:rPr>
        <w:t xml:space="preserve">, </w:t>
      </w:r>
      <w:proofErr w:type="spellStart"/>
      <w:r w:rsidRPr="00A34D63">
        <w:rPr>
          <w:spacing w:val="-4"/>
          <w:sz w:val="28"/>
          <w:szCs w:val="28"/>
          <w:lang w:val="uk-UA"/>
        </w:rPr>
        <w:t>В.М.Мясищева</w:t>
      </w:r>
      <w:proofErr w:type="spellEnd"/>
      <w:r w:rsidRPr="00A34D63">
        <w:rPr>
          <w:spacing w:val="-4"/>
          <w:sz w:val="28"/>
          <w:szCs w:val="28"/>
          <w:lang w:val="uk-UA"/>
        </w:rPr>
        <w:t xml:space="preserve">, </w:t>
      </w:r>
      <w:proofErr w:type="spellStart"/>
      <w:r w:rsidRPr="00A34D63">
        <w:rPr>
          <w:spacing w:val="-4"/>
          <w:sz w:val="28"/>
          <w:szCs w:val="28"/>
          <w:lang w:val="uk-UA"/>
        </w:rPr>
        <w:t>Г.С.Сухобської</w:t>
      </w:r>
      <w:proofErr w:type="spellEnd"/>
      <w:r w:rsidRPr="00A34D63">
        <w:rPr>
          <w:spacing w:val="-4"/>
          <w:sz w:val="28"/>
          <w:szCs w:val="28"/>
          <w:lang w:val="uk-UA"/>
        </w:rPr>
        <w:t xml:space="preserve">, </w:t>
      </w:r>
      <w:proofErr w:type="spellStart"/>
      <w:r w:rsidRPr="00A34D63">
        <w:rPr>
          <w:spacing w:val="-4"/>
          <w:sz w:val="28"/>
          <w:szCs w:val="28"/>
          <w:lang w:val="uk-UA"/>
        </w:rPr>
        <w:t>Т.С.Яценко</w:t>
      </w:r>
      <w:proofErr w:type="spellEnd"/>
      <w:r w:rsidRPr="00A34D63">
        <w:rPr>
          <w:spacing w:val="-4"/>
          <w:sz w:val="28"/>
          <w:szCs w:val="28"/>
          <w:lang w:val="uk-UA"/>
        </w:rPr>
        <w:t xml:space="preserve"> та ін.</w:t>
      </w:r>
    </w:p>
    <w:p w:rsidR="00136EFF" w:rsidRPr="00A34D63" w:rsidRDefault="00136EFF" w:rsidP="00136EFF">
      <w:pPr>
        <w:pStyle w:val="a3"/>
        <w:spacing w:after="0"/>
        <w:ind w:firstLine="284"/>
        <w:jc w:val="both"/>
        <w:rPr>
          <w:spacing w:val="-4"/>
          <w:sz w:val="28"/>
          <w:szCs w:val="28"/>
          <w:lang w:val="uk-UA"/>
        </w:rPr>
      </w:pPr>
      <w:r w:rsidRPr="00A34D63">
        <w:rPr>
          <w:spacing w:val="-4"/>
          <w:sz w:val="28"/>
          <w:szCs w:val="28"/>
          <w:lang w:val="uk-UA"/>
        </w:rPr>
        <w:t xml:space="preserve">У працях цих вчених розкрито сутність педагогічного спілкування, його структуру, функції, умови, стадії формування комунікативних умінь, методи навчання студентів певним прийомам педагогічного спілкування, встановлено закономірності психічних явищ, на основі яких можна сформувати комунікативні уміння, обирати певний стиль спілкування, </w:t>
      </w:r>
      <w:proofErr w:type="spellStart"/>
      <w:r w:rsidRPr="00A34D63">
        <w:rPr>
          <w:spacing w:val="-4"/>
          <w:sz w:val="28"/>
          <w:szCs w:val="28"/>
          <w:lang w:val="uk-UA"/>
        </w:rPr>
        <w:t>пояснено</w:t>
      </w:r>
      <w:proofErr w:type="spellEnd"/>
      <w:r w:rsidRPr="00A34D63">
        <w:rPr>
          <w:spacing w:val="-4"/>
          <w:sz w:val="28"/>
          <w:szCs w:val="28"/>
          <w:lang w:val="uk-UA"/>
        </w:rPr>
        <w:t xml:space="preserve"> залежність підготовки до спілкування від особистих якостей вчителя. </w:t>
      </w:r>
    </w:p>
    <w:p w:rsidR="00136EFF" w:rsidRPr="00A34D63" w:rsidRDefault="00136EFF" w:rsidP="00136EFF">
      <w:pPr>
        <w:pStyle w:val="a3"/>
        <w:spacing w:after="0"/>
        <w:ind w:firstLine="284"/>
        <w:jc w:val="both"/>
        <w:rPr>
          <w:spacing w:val="-4"/>
          <w:sz w:val="28"/>
          <w:szCs w:val="28"/>
          <w:lang w:val="uk-UA"/>
        </w:rPr>
      </w:pPr>
      <w:r w:rsidRPr="00A34D63">
        <w:rPr>
          <w:spacing w:val="-4"/>
          <w:sz w:val="28"/>
          <w:szCs w:val="28"/>
          <w:lang w:val="uk-UA"/>
        </w:rPr>
        <w:t>Аналіз психолого-педагогічної літератури засвідчує, що проблема підготовки студентів до спілкування розв`язувалась в основному на рівні психологічних досліджень, а педагогічному аспектові було приділено менше уваги. В своєму дослідженні ми виходимо з того, що при організації педагогічного спілкування треба особливу увагу звертати на аналіз навчальних і виховних ситуацій, вибирати можливості варіанти їх розв`язання, оптимальні методи здійснення комунікативного спілкування.</w:t>
      </w:r>
    </w:p>
    <w:p w:rsidR="00136EFF" w:rsidRPr="00A34D63" w:rsidRDefault="00136EFF" w:rsidP="00136EFF">
      <w:pPr>
        <w:pStyle w:val="a3"/>
        <w:spacing w:after="0"/>
        <w:ind w:firstLine="284"/>
        <w:jc w:val="both"/>
        <w:rPr>
          <w:sz w:val="28"/>
          <w:szCs w:val="28"/>
          <w:lang w:val="uk-UA"/>
        </w:rPr>
      </w:pPr>
      <w:r w:rsidRPr="00A34D63">
        <w:rPr>
          <w:sz w:val="28"/>
          <w:szCs w:val="28"/>
          <w:lang w:val="uk-UA"/>
        </w:rPr>
        <w:t xml:space="preserve">В психолого-педагогічній літературі існують різноманітні підходи до класифікації педагогічних </w:t>
      </w:r>
      <w:proofErr w:type="spellStart"/>
      <w:r w:rsidRPr="00A34D63">
        <w:rPr>
          <w:sz w:val="28"/>
          <w:szCs w:val="28"/>
          <w:lang w:val="uk-UA"/>
        </w:rPr>
        <w:t>ситуацій.Їх</w:t>
      </w:r>
      <w:proofErr w:type="spellEnd"/>
      <w:r w:rsidRPr="00A34D63">
        <w:rPr>
          <w:sz w:val="28"/>
          <w:szCs w:val="28"/>
          <w:lang w:val="uk-UA"/>
        </w:rPr>
        <w:t xml:space="preserve"> можна типізувати за окремими ознаками: за завданнями, етапами, формами та рівнем розвитку особистості і колективу. </w:t>
      </w:r>
    </w:p>
    <w:p w:rsidR="00136EFF" w:rsidRPr="00A34D63" w:rsidRDefault="00136EFF" w:rsidP="00136EFF">
      <w:pPr>
        <w:pStyle w:val="a3"/>
        <w:spacing w:after="0"/>
        <w:ind w:firstLine="284"/>
        <w:jc w:val="both"/>
        <w:rPr>
          <w:sz w:val="28"/>
          <w:szCs w:val="28"/>
          <w:lang w:val="uk-UA"/>
        </w:rPr>
      </w:pPr>
      <w:r w:rsidRPr="00A34D63">
        <w:rPr>
          <w:sz w:val="28"/>
          <w:szCs w:val="28"/>
          <w:lang w:val="uk-UA"/>
        </w:rPr>
        <w:lastRenderedPageBreak/>
        <w:t>Так, Сластьонін В.А. запропонував таку класифікацію навчальних педагогічних завдань, на основі яких можна змоделювати певні ситуації:</w:t>
      </w:r>
    </w:p>
    <w:p w:rsidR="00136EFF" w:rsidRPr="00A34D63" w:rsidRDefault="00136EFF" w:rsidP="00136EFF">
      <w:pPr>
        <w:pStyle w:val="a3"/>
        <w:tabs>
          <w:tab w:val="left" w:pos="709"/>
        </w:tabs>
        <w:spacing w:after="0"/>
        <w:ind w:firstLine="284"/>
        <w:jc w:val="both"/>
        <w:rPr>
          <w:sz w:val="28"/>
          <w:szCs w:val="28"/>
          <w:lang w:val="uk-UA"/>
        </w:rPr>
      </w:pPr>
      <w:r w:rsidRPr="00A34D63">
        <w:rPr>
          <w:sz w:val="28"/>
          <w:szCs w:val="28"/>
          <w:lang w:val="uk-UA"/>
        </w:rPr>
        <w:t>1.</w:t>
      </w:r>
      <w:r w:rsidRPr="00A34D63">
        <w:rPr>
          <w:sz w:val="28"/>
          <w:szCs w:val="28"/>
          <w:lang w:val="uk-UA"/>
        </w:rPr>
        <w:tab/>
        <w:t>Завдання І типу: дати відповіді на питання, сформульовані щодо певної ситуації.</w:t>
      </w:r>
    </w:p>
    <w:p w:rsidR="00136EFF" w:rsidRPr="00A34D63" w:rsidRDefault="00136EFF" w:rsidP="00136EFF">
      <w:pPr>
        <w:pStyle w:val="a3"/>
        <w:tabs>
          <w:tab w:val="left" w:pos="709"/>
        </w:tabs>
        <w:spacing w:after="0"/>
        <w:ind w:firstLine="284"/>
        <w:jc w:val="both"/>
        <w:rPr>
          <w:sz w:val="28"/>
          <w:szCs w:val="28"/>
          <w:lang w:val="uk-UA"/>
        </w:rPr>
      </w:pPr>
      <w:r w:rsidRPr="00A34D63">
        <w:rPr>
          <w:sz w:val="28"/>
          <w:szCs w:val="28"/>
          <w:lang w:val="uk-UA"/>
        </w:rPr>
        <w:t>2.</w:t>
      </w:r>
      <w:r w:rsidRPr="00A34D63">
        <w:rPr>
          <w:sz w:val="28"/>
          <w:szCs w:val="28"/>
          <w:lang w:val="uk-UA"/>
        </w:rPr>
        <w:tab/>
        <w:t xml:space="preserve">Завдання </w:t>
      </w:r>
      <w:r w:rsidRPr="00A34D63">
        <w:rPr>
          <w:sz w:val="28"/>
          <w:szCs w:val="28"/>
          <w:lang w:val="en-US"/>
        </w:rPr>
        <w:t>II</w:t>
      </w:r>
      <w:r w:rsidRPr="00A34D63">
        <w:rPr>
          <w:sz w:val="28"/>
          <w:szCs w:val="28"/>
          <w:lang w:val="uk-UA"/>
        </w:rPr>
        <w:t xml:space="preserve"> типу: вибрати із запропонованих варіантів вірний розв’язок.</w:t>
      </w:r>
    </w:p>
    <w:p w:rsidR="00136EFF" w:rsidRPr="00A34D63" w:rsidRDefault="00136EFF" w:rsidP="00136EFF">
      <w:pPr>
        <w:pStyle w:val="a3"/>
        <w:tabs>
          <w:tab w:val="left" w:pos="709"/>
        </w:tabs>
        <w:spacing w:after="0"/>
        <w:ind w:firstLine="284"/>
        <w:jc w:val="both"/>
        <w:rPr>
          <w:sz w:val="28"/>
          <w:szCs w:val="28"/>
          <w:lang w:val="uk-UA"/>
        </w:rPr>
      </w:pPr>
      <w:r w:rsidRPr="00A34D63">
        <w:rPr>
          <w:sz w:val="28"/>
          <w:szCs w:val="28"/>
          <w:lang w:val="uk-UA"/>
        </w:rPr>
        <w:t>3.</w:t>
      </w:r>
      <w:r w:rsidRPr="00A34D63">
        <w:rPr>
          <w:sz w:val="28"/>
          <w:szCs w:val="28"/>
          <w:lang w:val="uk-UA"/>
        </w:rPr>
        <w:tab/>
        <w:t>Завдання Ш типу: самостійно сформулювати проблему (питання) на основі аналізу заданої педагогічної ситуації.</w:t>
      </w:r>
    </w:p>
    <w:p w:rsidR="00136EFF" w:rsidRPr="00A34D63" w:rsidRDefault="00136EFF" w:rsidP="00136EFF">
      <w:pPr>
        <w:pStyle w:val="a3"/>
        <w:tabs>
          <w:tab w:val="left" w:pos="709"/>
        </w:tabs>
        <w:spacing w:after="0"/>
        <w:ind w:firstLine="284"/>
        <w:jc w:val="both"/>
        <w:rPr>
          <w:sz w:val="28"/>
          <w:szCs w:val="28"/>
          <w:lang w:val="uk-UA"/>
        </w:rPr>
      </w:pPr>
      <w:r w:rsidRPr="00A34D63">
        <w:rPr>
          <w:sz w:val="28"/>
          <w:szCs w:val="28"/>
          <w:lang w:val="uk-UA"/>
        </w:rPr>
        <w:t>4.</w:t>
      </w:r>
      <w:r w:rsidRPr="00A34D63">
        <w:rPr>
          <w:sz w:val="28"/>
          <w:szCs w:val="28"/>
          <w:lang w:val="uk-UA"/>
        </w:rPr>
        <w:tab/>
        <w:t>Завдання IV типу: дати психолого-педагогічну характеристику об’єктів і суб'єктів виховання та їх взаємовідносин у за</w:t>
      </w:r>
      <w:r w:rsidRPr="00A34D63">
        <w:rPr>
          <w:sz w:val="28"/>
          <w:szCs w:val="28"/>
          <w:lang w:val="uk-UA"/>
        </w:rPr>
        <w:softHyphen/>
        <w:t>даній ситуації.</w:t>
      </w:r>
    </w:p>
    <w:p w:rsidR="00136EFF" w:rsidRPr="00A34D63" w:rsidRDefault="00136EFF" w:rsidP="00136EFF">
      <w:pPr>
        <w:pStyle w:val="a3"/>
        <w:tabs>
          <w:tab w:val="left" w:pos="709"/>
        </w:tabs>
        <w:spacing w:after="0"/>
        <w:ind w:firstLine="284"/>
        <w:jc w:val="both"/>
        <w:rPr>
          <w:sz w:val="28"/>
          <w:szCs w:val="28"/>
          <w:lang w:val="uk-UA"/>
        </w:rPr>
      </w:pPr>
      <w:r w:rsidRPr="00A34D63">
        <w:rPr>
          <w:sz w:val="28"/>
          <w:szCs w:val="28"/>
          <w:lang w:val="uk-UA"/>
        </w:rPr>
        <w:t>5.</w:t>
      </w:r>
      <w:r w:rsidRPr="00A34D63">
        <w:rPr>
          <w:sz w:val="28"/>
          <w:szCs w:val="28"/>
          <w:lang w:val="uk-UA"/>
        </w:rPr>
        <w:tab/>
        <w:t>Завдання V типу: розв’язати сформульовану педагогічну зада</w:t>
      </w:r>
      <w:r w:rsidRPr="00A34D63">
        <w:rPr>
          <w:sz w:val="28"/>
          <w:szCs w:val="28"/>
          <w:lang w:val="uk-UA"/>
        </w:rPr>
        <w:softHyphen/>
        <w:t>чу на основі строгого використання формальної логіки.</w:t>
      </w:r>
    </w:p>
    <w:p w:rsidR="00136EFF" w:rsidRPr="00A34D63" w:rsidRDefault="00136EFF" w:rsidP="00136EFF">
      <w:pPr>
        <w:pStyle w:val="a3"/>
        <w:tabs>
          <w:tab w:val="left" w:pos="709"/>
        </w:tabs>
        <w:spacing w:after="0"/>
        <w:ind w:firstLine="284"/>
        <w:jc w:val="both"/>
        <w:rPr>
          <w:sz w:val="28"/>
          <w:szCs w:val="28"/>
          <w:lang w:val="uk-UA"/>
        </w:rPr>
      </w:pPr>
      <w:r w:rsidRPr="00A34D63">
        <w:rPr>
          <w:sz w:val="28"/>
          <w:szCs w:val="28"/>
          <w:lang w:val="uk-UA"/>
        </w:rPr>
        <w:t>6.</w:t>
      </w:r>
      <w:r w:rsidRPr="00A34D63">
        <w:rPr>
          <w:sz w:val="28"/>
          <w:szCs w:val="28"/>
          <w:lang w:val="uk-UA"/>
        </w:rPr>
        <w:tab/>
        <w:t>Завдання VI типу: розв'язати педагогічну задачу на основі педагогічних знань, діагностики і прогнозування поведінки учасників ситуації.</w:t>
      </w:r>
    </w:p>
    <w:p w:rsidR="00136EFF" w:rsidRPr="00A34D63" w:rsidRDefault="00136EFF" w:rsidP="00136EFF">
      <w:pPr>
        <w:pStyle w:val="a3"/>
        <w:tabs>
          <w:tab w:val="left" w:pos="709"/>
        </w:tabs>
        <w:spacing w:after="0"/>
        <w:ind w:firstLine="284"/>
        <w:jc w:val="both"/>
        <w:rPr>
          <w:sz w:val="28"/>
          <w:szCs w:val="28"/>
          <w:lang w:val="uk-UA"/>
        </w:rPr>
      </w:pPr>
      <w:r w:rsidRPr="00A34D63">
        <w:rPr>
          <w:sz w:val="28"/>
          <w:szCs w:val="28"/>
          <w:lang w:val="uk-UA"/>
        </w:rPr>
        <w:t>7.</w:t>
      </w:r>
      <w:r w:rsidRPr="00A34D63">
        <w:rPr>
          <w:sz w:val="28"/>
          <w:szCs w:val="28"/>
          <w:lang w:val="uk-UA"/>
        </w:rPr>
        <w:tab/>
        <w:t>Завдання VII типу: здійснення пошуку або конструювання педа</w:t>
      </w:r>
      <w:r w:rsidRPr="00A34D63">
        <w:rPr>
          <w:sz w:val="28"/>
          <w:szCs w:val="28"/>
          <w:lang w:val="uk-UA"/>
        </w:rPr>
        <w:softHyphen/>
        <w:t>гогічних ситуацій з використанням літературних джерел або фактів реальної педагогічної практики.</w:t>
      </w:r>
    </w:p>
    <w:p w:rsidR="00136EFF" w:rsidRPr="00A34D63" w:rsidRDefault="00136EFF" w:rsidP="00136EFF">
      <w:pPr>
        <w:pStyle w:val="a3"/>
        <w:tabs>
          <w:tab w:val="left" w:pos="709"/>
        </w:tabs>
        <w:spacing w:after="0"/>
        <w:ind w:firstLine="284"/>
        <w:jc w:val="both"/>
        <w:rPr>
          <w:sz w:val="28"/>
          <w:szCs w:val="28"/>
          <w:lang w:val="uk-UA"/>
        </w:rPr>
      </w:pPr>
      <w:r w:rsidRPr="00A34D63">
        <w:rPr>
          <w:sz w:val="28"/>
          <w:szCs w:val="28"/>
          <w:lang w:val="uk-UA"/>
        </w:rPr>
        <w:t>8.</w:t>
      </w:r>
      <w:r w:rsidRPr="00A34D63">
        <w:rPr>
          <w:sz w:val="28"/>
          <w:szCs w:val="28"/>
          <w:lang w:val="uk-UA"/>
        </w:rPr>
        <w:tab/>
        <w:t>Завдання VIII типу: провести класифікацію підібраних раніше заданих ситуацій із практики навчально-виховної роботи по місцю виникнення і протікання педагогічного процесу (ситуації дидактичні, виховні, навчально-виховні), по взаємо</w:t>
      </w:r>
      <w:r w:rsidRPr="00A34D63">
        <w:rPr>
          <w:sz w:val="28"/>
          <w:szCs w:val="28"/>
          <w:lang w:val="uk-UA"/>
        </w:rPr>
        <w:softHyphen/>
        <w:t>діючим у ситуаціях суб’єктам і об’єктам виховання, по закла</w:t>
      </w:r>
      <w:r w:rsidRPr="00A34D63">
        <w:rPr>
          <w:sz w:val="28"/>
          <w:szCs w:val="28"/>
          <w:lang w:val="uk-UA"/>
        </w:rPr>
        <w:softHyphen/>
        <w:t>деним в ситуації виховним перспективам (стратегічні, так</w:t>
      </w:r>
      <w:r w:rsidRPr="00A34D63">
        <w:rPr>
          <w:sz w:val="28"/>
          <w:szCs w:val="28"/>
          <w:lang w:val="uk-UA"/>
        </w:rPr>
        <w:softHyphen/>
        <w:t>тичні, оперативні).</w:t>
      </w:r>
    </w:p>
    <w:p w:rsidR="00136EFF" w:rsidRPr="00A34D63" w:rsidRDefault="00136EFF" w:rsidP="00136EFF">
      <w:pPr>
        <w:pStyle w:val="a3"/>
        <w:tabs>
          <w:tab w:val="left" w:pos="709"/>
        </w:tabs>
        <w:spacing w:after="0"/>
        <w:ind w:firstLine="284"/>
        <w:jc w:val="both"/>
        <w:rPr>
          <w:sz w:val="28"/>
          <w:szCs w:val="28"/>
          <w:lang w:val="uk-UA"/>
        </w:rPr>
      </w:pPr>
      <w:r w:rsidRPr="00A34D63">
        <w:rPr>
          <w:sz w:val="28"/>
          <w:szCs w:val="28"/>
          <w:lang w:val="uk-UA"/>
        </w:rPr>
        <w:t>9.</w:t>
      </w:r>
      <w:r w:rsidRPr="00A34D63">
        <w:rPr>
          <w:sz w:val="28"/>
          <w:szCs w:val="28"/>
          <w:lang w:val="uk-UA"/>
        </w:rPr>
        <w:tab/>
        <w:t xml:space="preserve">Завдання IX типу: провести </w:t>
      </w:r>
      <w:proofErr w:type="spellStart"/>
      <w:r w:rsidRPr="00A34D63">
        <w:rPr>
          <w:sz w:val="28"/>
          <w:szCs w:val="28"/>
          <w:lang w:val="uk-UA"/>
        </w:rPr>
        <w:t>професійно</w:t>
      </w:r>
      <w:proofErr w:type="spellEnd"/>
      <w:r w:rsidRPr="00A34D63">
        <w:rPr>
          <w:sz w:val="28"/>
          <w:szCs w:val="28"/>
          <w:lang w:val="uk-UA"/>
        </w:rPr>
        <w:t>-педагогічний самоаналіз особистості в умовах конкретної ситуації і намітити план самовиховання.</w:t>
      </w:r>
    </w:p>
    <w:p w:rsidR="00136EFF" w:rsidRPr="00A34D63" w:rsidRDefault="00136EFF" w:rsidP="00136EFF">
      <w:pPr>
        <w:pStyle w:val="a3"/>
        <w:tabs>
          <w:tab w:val="left" w:pos="709"/>
        </w:tabs>
        <w:spacing w:after="0"/>
        <w:ind w:firstLine="284"/>
        <w:jc w:val="both"/>
        <w:rPr>
          <w:sz w:val="28"/>
          <w:szCs w:val="28"/>
          <w:lang w:val="uk-UA"/>
        </w:rPr>
      </w:pPr>
      <w:r w:rsidRPr="00A34D63">
        <w:rPr>
          <w:sz w:val="28"/>
          <w:szCs w:val="28"/>
          <w:lang w:val="uk-UA"/>
        </w:rPr>
        <w:t>10.</w:t>
      </w:r>
      <w:r w:rsidRPr="00A34D63">
        <w:rPr>
          <w:sz w:val="28"/>
          <w:szCs w:val="28"/>
          <w:lang w:val="uk-UA"/>
        </w:rPr>
        <w:tab/>
        <w:t xml:space="preserve"> Завдання X типу: проаналізувати педагогічну ситуацію, вико</w:t>
      </w:r>
      <w:r w:rsidRPr="00A34D63">
        <w:rPr>
          <w:sz w:val="28"/>
          <w:szCs w:val="28"/>
          <w:lang w:val="uk-UA"/>
        </w:rPr>
        <w:softHyphen/>
        <w:t>ристовуючи різні поєднання творчих завдань попередніх типів (194,c.58-59).</w:t>
      </w:r>
    </w:p>
    <w:p w:rsidR="00136EFF" w:rsidRPr="00A34D63" w:rsidRDefault="00136EFF" w:rsidP="00136EFF">
      <w:pPr>
        <w:pStyle w:val="a3"/>
        <w:spacing w:after="0"/>
        <w:ind w:firstLine="284"/>
        <w:jc w:val="both"/>
        <w:rPr>
          <w:sz w:val="28"/>
          <w:szCs w:val="28"/>
          <w:lang w:val="uk-UA"/>
        </w:rPr>
      </w:pPr>
      <w:r w:rsidRPr="00A34D63">
        <w:rPr>
          <w:sz w:val="28"/>
          <w:szCs w:val="28"/>
          <w:lang w:val="uk-UA"/>
        </w:rPr>
        <w:t xml:space="preserve">Ю.М. </w:t>
      </w:r>
      <w:proofErr w:type="spellStart"/>
      <w:r w:rsidRPr="00A34D63">
        <w:rPr>
          <w:sz w:val="28"/>
          <w:szCs w:val="28"/>
          <w:lang w:val="uk-UA"/>
        </w:rPr>
        <w:t>Кулюткін</w:t>
      </w:r>
      <w:proofErr w:type="spellEnd"/>
      <w:r w:rsidRPr="00A34D63">
        <w:rPr>
          <w:sz w:val="28"/>
          <w:szCs w:val="28"/>
          <w:lang w:val="uk-UA"/>
        </w:rPr>
        <w:t xml:space="preserve">, Г.С. </w:t>
      </w:r>
      <w:proofErr w:type="spellStart"/>
      <w:r w:rsidRPr="00A34D63">
        <w:rPr>
          <w:sz w:val="28"/>
          <w:szCs w:val="28"/>
          <w:lang w:val="uk-UA"/>
        </w:rPr>
        <w:t>Сухобська</w:t>
      </w:r>
      <w:proofErr w:type="spellEnd"/>
      <w:r w:rsidRPr="00A34D63">
        <w:rPr>
          <w:sz w:val="28"/>
          <w:szCs w:val="28"/>
          <w:lang w:val="uk-UA"/>
        </w:rPr>
        <w:t xml:space="preserve"> пропонують свою типологію педа</w:t>
      </w:r>
      <w:r w:rsidRPr="00A34D63">
        <w:rPr>
          <w:sz w:val="28"/>
          <w:szCs w:val="28"/>
          <w:lang w:val="uk-UA"/>
        </w:rPr>
        <w:softHyphen/>
        <w:t>гогічних ситуацій (106,140). За основу вони беруть метод моделю</w:t>
      </w:r>
      <w:r w:rsidRPr="00A34D63">
        <w:rPr>
          <w:sz w:val="28"/>
          <w:szCs w:val="28"/>
          <w:lang w:val="uk-UA"/>
        </w:rPr>
        <w:softHyphen/>
        <w:t>вання педагогічних ситуацій.</w:t>
      </w:r>
    </w:p>
    <w:p w:rsidR="00136EFF" w:rsidRPr="00A34D63" w:rsidRDefault="00136EFF" w:rsidP="00136EFF">
      <w:pPr>
        <w:pStyle w:val="a3"/>
        <w:spacing w:after="0"/>
        <w:ind w:firstLine="284"/>
        <w:jc w:val="both"/>
        <w:rPr>
          <w:sz w:val="28"/>
          <w:szCs w:val="28"/>
          <w:lang w:val="uk-UA"/>
        </w:rPr>
      </w:pPr>
      <w:r w:rsidRPr="00A34D63">
        <w:rPr>
          <w:sz w:val="28"/>
          <w:szCs w:val="28"/>
          <w:lang w:val="uk-UA"/>
        </w:rPr>
        <w:t>Вони виділяють:</w:t>
      </w:r>
    </w:p>
    <w:p w:rsidR="00136EFF" w:rsidRPr="00A34D63" w:rsidRDefault="00136EFF" w:rsidP="00136EFF">
      <w:pPr>
        <w:pStyle w:val="a3"/>
        <w:spacing w:after="0"/>
        <w:ind w:firstLine="284"/>
        <w:jc w:val="both"/>
        <w:rPr>
          <w:b/>
          <w:sz w:val="28"/>
          <w:szCs w:val="28"/>
          <w:lang w:val="uk-UA"/>
        </w:rPr>
      </w:pPr>
      <w:r w:rsidRPr="00A34D63">
        <w:rPr>
          <w:b/>
          <w:sz w:val="28"/>
          <w:szCs w:val="28"/>
          <w:lang w:val="uk-UA"/>
        </w:rPr>
        <w:t>1. Аналітичні ситуації.</w:t>
      </w:r>
      <w:bookmarkStart w:id="3" w:name="_GoBack"/>
      <w:bookmarkEnd w:id="3"/>
    </w:p>
    <w:p w:rsidR="00136EFF" w:rsidRPr="00A34D63" w:rsidRDefault="00136EFF" w:rsidP="00136EFF">
      <w:pPr>
        <w:pStyle w:val="a3"/>
        <w:spacing w:after="0"/>
        <w:ind w:firstLine="284"/>
        <w:jc w:val="both"/>
        <w:rPr>
          <w:spacing w:val="-4"/>
          <w:sz w:val="28"/>
          <w:szCs w:val="28"/>
          <w:lang w:val="uk-UA"/>
        </w:rPr>
      </w:pPr>
      <w:r w:rsidRPr="00A34D63">
        <w:rPr>
          <w:spacing w:val="-4"/>
          <w:sz w:val="28"/>
          <w:szCs w:val="28"/>
          <w:lang w:val="uk-UA"/>
        </w:rPr>
        <w:t>Призначені для вироблення уміння аналізувати і оцінювати педагогіч</w:t>
      </w:r>
      <w:r w:rsidRPr="00A34D63">
        <w:rPr>
          <w:spacing w:val="-4"/>
          <w:sz w:val="28"/>
          <w:szCs w:val="28"/>
          <w:lang w:val="uk-UA"/>
        </w:rPr>
        <w:softHyphen/>
        <w:t>на ситуацію, визначати в ній проблему, фактори, від яких залежить виникнення проблеми, а також намічати можливі шляхи і способи ви</w:t>
      </w:r>
      <w:r w:rsidRPr="00A34D63">
        <w:rPr>
          <w:spacing w:val="-4"/>
          <w:sz w:val="28"/>
          <w:szCs w:val="28"/>
          <w:lang w:val="uk-UA"/>
        </w:rPr>
        <w:softHyphen/>
        <w:t>рішення, які слід використовувати в аналогічних умовах.</w:t>
      </w:r>
    </w:p>
    <w:p w:rsidR="00136EFF" w:rsidRPr="00A34D63" w:rsidRDefault="00136EFF" w:rsidP="00136EFF">
      <w:pPr>
        <w:pStyle w:val="a3"/>
        <w:spacing w:after="0"/>
        <w:ind w:firstLine="284"/>
        <w:jc w:val="both"/>
        <w:rPr>
          <w:b/>
          <w:sz w:val="28"/>
          <w:szCs w:val="28"/>
          <w:lang w:val="uk-UA"/>
        </w:rPr>
      </w:pPr>
      <w:r w:rsidRPr="00A34D63">
        <w:rPr>
          <w:b/>
          <w:sz w:val="28"/>
          <w:szCs w:val="28"/>
          <w:lang w:val="uk-UA"/>
        </w:rPr>
        <w:t>2. Проективні (або конструктивні) ситуації.</w:t>
      </w:r>
    </w:p>
    <w:p w:rsidR="00136EFF" w:rsidRPr="00A34D63" w:rsidRDefault="00136EFF" w:rsidP="00136EFF">
      <w:pPr>
        <w:pStyle w:val="a3"/>
        <w:spacing w:after="0"/>
        <w:ind w:firstLine="284"/>
        <w:jc w:val="both"/>
        <w:rPr>
          <w:sz w:val="28"/>
          <w:szCs w:val="28"/>
          <w:lang w:val="uk-UA"/>
        </w:rPr>
      </w:pPr>
      <w:r w:rsidRPr="00A34D63">
        <w:rPr>
          <w:sz w:val="28"/>
          <w:szCs w:val="28"/>
          <w:lang w:val="uk-UA"/>
        </w:rPr>
        <w:t>Вони призначені дня вироблення умінь самостійно будувати способи вирішення вже поставленої задачі, розробляти певний "проект" організації предметного змісту і форми діяльності учнів. Мова йде про планування уроку або позакласного заходу, про вибір навчаль</w:t>
      </w:r>
      <w:r w:rsidRPr="00A34D63">
        <w:rPr>
          <w:sz w:val="28"/>
          <w:szCs w:val="28"/>
          <w:lang w:val="uk-UA"/>
        </w:rPr>
        <w:softHyphen/>
        <w:t>ного матеріалу для учнів, про прогнозування різних форм і видів діяльності учнів. Проективні ситуації включають у себе і процес попереднього аналізу ситуації, але в даному випадку моделювання ситуації не обмежується тільки аналітичними процесами, а обов'язко</w:t>
      </w:r>
      <w:r w:rsidRPr="00A34D63">
        <w:rPr>
          <w:sz w:val="28"/>
          <w:szCs w:val="28"/>
          <w:lang w:val="uk-UA"/>
        </w:rPr>
        <w:softHyphen/>
        <w:t>во передбачає самостійне конструювання студентами деяких "про</w:t>
      </w:r>
      <w:r w:rsidRPr="00A34D63">
        <w:rPr>
          <w:sz w:val="28"/>
          <w:szCs w:val="28"/>
          <w:lang w:val="uk-UA"/>
        </w:rPr>
        <w:softHyphen/>
        <w:t>ектів" майбутнього педагогічного впливу.</w:t>
      </w:r>
    </w:p>
    <w:p w:rsidR="00136EFF" w:rsidRPr="00A34D63" w:rsidRDefault="00136EFF" w:rsidP="00136EFF">
      <w:pPr>
        <w:pStyle w:val="a3"/>
        <w:spacing w:after="0"/>
        <w:ind w:firstLine="284"/>
        <w:jc w:val="both"/>
        <w:rPr>
          <w:b/>
          <w:sz w:val="28"/>
          <w:szCs w:val="28"/>
          <w:lang w:val="uk-UA"/>
        </w:rPr>
      </w:pPr>
      <w:r w:rsidRPr="00A34D63">
        <w:rPr>
          <w:b/>
          <w:sz w:val="28"/>
          <w:szCs w:val="28"/>
          <w:lang w:val="uk-UA"/>
        </w:rPr>
        <w:t>3. Ігрові ситуації.</w:t>
      </w:r>
    </w:p>
    <w:p w:rsidR="00136EFF" w:rsidRPr="00A34D63" w:rsidRDefault="00136EFF" w:rsidP="00136EFF">
      <w:pPr>
        <w:pStyle w:val="a3"/>
        <w:spacing w:after="0"/>
        <w:ind w:firstLine="284"/>
        <w:jc w:val="both"/>
        <w:rPr>
          <w:sz w:val="28"/>
          <w:szCs w:val="28"/>
          <w:lang w:val="uk-UA"/>
        </w:rPr>
      </w:pPr>
      <w:r w:rsidRPr="00A34D63">
        <w:rPr>
          <w:sz w:val="28"/>
          <w:szCs w:val="28"/>
          <w:lang w:val="uk-UA"/>
        </w:rPr>
        <w:t>Сюди відноситься моделювання процесів реальної взаємодії, спілку</w:t>
      </w:r>
      <w:r w:rsidRPr="00A34D63">
        <w:rPr>
          <w:sz w:val="28"/>
          <w:szCs w:val="28"/>
          <w:lang w:val="uk-UA"/>
        </w:rPr>
        <w:softHyphen/>
        <w:t>вання та комунікації вчителя та учнів. Основна мета полягає в формуванні у студентів, майбутніх вчителів, умінь будувати свої взаємо</w:t>
      </w:r>
      <w:r w:rsidRPr="00A34D63">
        <w:rPr>
          <w:sz w:val="28"/>
          <w:szCs w:val="28"/>
          <w:lang w:val="uk-UA"/>
        </w:rPr>
        <w:softHyphen/>
        <w:t>відносини з учнем або групою учнів, домагатись здійснення своїх планів, що виражається в реальному ефекті педагогічного впливу.</w:t>
      </w:r>
    </w:p>
    <w:p w:rsidR="00136EFF" w:rsidRPr="00A34D63" w:rsidRDefault="00136EFF" w:rsidP="00136EFF">
      <w:pPr>
        <w:pStyle w:val="a3"/>
        <w:spacing w:after="0"/>
        <w:ind w:firstLine="284"/>
        <w:jc w:val="both"/>
        <w:rPr>
          <w:sz w:val="28"/>
          <w:szCs w:val="28"/>
          <w:lang w:val="uk-UA"/>
        </w:rPr>
      </w:pPr>
      <w:r w:rsidRPr="00A34D63">
        <w:rPr>
          <w:sz w:val="28"/>
          <w:szCs w:val="28"/>
          <w:lang w:val="uk-UA"/>
        </w:rPr>
        <w:t>Ці ситуації найбільш складні, тому що реалізація планів вчителя може мати реальний ефект протидіяння учня і для моделювання такої ситуації необхідна присутність учня. В той же час ситуація повинна зберегти свій "модельний" характер.</w:t>
      </w:r>
    </w:p>
    <w:p w:rsidR="00136EFF" w:rsidRPr="00A34D63" w:rsidRDefault="00136EFF" w:rsidP="00136EFF">
      <w:pPr>
        <w:pStyle w:val="a3"/>
        <w:spacing w:after="0"/>
        <w:ind w:firstLine="284"/>
        <w:jc w:val="both"/>
        <w:rPr>
          <w:sz w:val="28"/>
          <w:szCs w:val="28"/>
          <w:lang w:val="uk-UA"/>
        </w:rPr>
      </w:pPr>
      <w:r w:rsidRPr="00A34D63">
        <w:rPr>
          <w:sz w:val="28"/>
          <w:szCs w:val="28"/>
          <w:lang w:val="uk-UA"/>
        </w:rPr>
        <w:t xml:space="preserve">Б.С. </w:t>
      </w:r>
      <w:proofErr w:type="spellStart"/>
      <w:r w:rsidRPr="00A34D63">
        <w:rPr>
          <w:sz w:val="28"/>
          <w:szCs w:val="28"/>
          <w:lang w:val="uk-UA"/>
        </w:rPr>
        <w:t>Гершунський</w:t>
      </w:r>
      <w:proofErr w:type="spellEnd"/>
      <w:r w:rsidRPr="00A34D63">
        <w:rPr>
          <w:sz w:val="28"/>
          <w:szCs w:val="28"/>
          <w:lang w:val="uk-UA"/>
        </w:rPr>
        <w:t xml:space="preserve"> (47) пропонує всі педагогічні ситуації поділити на два великих класи. Перший клас ситуацій викликав прийняття оперативних, невідкладних рішень і безпосередньо </w:t>
      </w:r>
      <w:proofErr w:type="spellStart"/>
      <w:r w:rsidRPr="00A34D63">
        <w:rPr>
          <w:sz w:val="28"/>
          <w:szCs w:val="28"/>
          <w:lang w:val="uk-UA"/>
        </w:rPr>
        <w:t>позв’язаний</w:t>
      </w:r>
      <w:proofErr w:type="spellEnd"/>
      <w:r w:rsidRPr="00A34D63">
        <w:rPr>
          <w:sz w:val="28"/>
          <w:szCs w:val="28"/>
          <w:lang w:val="uk-UA"/>
        </w:rPr>
        <w:t xml:space="preserve"> з повсякденною практичною діяльністю педагога. Це екстремальні ситуації. Другий клас - неекстремальні ситуації, які не обмежують педагога часовими межами, але також виключно актуальні, насичені гострою проблемністю.</w:t>
      </w:r>
    </w:p>
    <w:p w:rsidR="00136EFF" w:rsidRPr="00A34D63" w:rsidRDefault="00136EFF" w:rsidP="00136EFF">
      <w:pPr>
        <w:pStyle w:val="a3"/>
        <w:spacing w:after="0"/>
        <w:ind w:firstLine="284"/>
        <w:jc w:val="both"/>
        <w:rPr>
          <w:sz w:val="28"/>
          <w:szCs w:val="28"/>
          <w:lang w:val="uk-UA"/>
        </w:rPr>
      </w:pPr>
      <w:r w:rsidRPr="00A34D63">
        <w:rPr>
          <w:sz w:val="28"/>
          <w:szCs w:val="28"/>
          <w:lang w:val="uk-UA"/>
        </w:rPr>
        <w:t>Моделювання педагогічних ситуацій в процесі професійної підготовки майбутнього вчителя (аналіз цих ситуацій, проектуван</w:t>
      </w:r>
      <w:r w:rsidRPr="00A34D63">
        <w:rPr>
          <w:sz w:val="28"/>
          <w:szCs w:val="28"/>
          <w:lang w:val="uk-UA"/>
        </w:rPr>
        <w:softHyphen/>
        <w:t>ня способів дій в цих ситуаціях, розігрування дій в умовах запропонованих ситуацією) дозволяє раніше, ще до безпосередньої практики в школі, перетворити і синтезувати знання, здобуті при вивченні окремих теоретичних дисциплін, використовувати їх для розв’язання практичних завдань. Розуміти своїх ви</w:t>
      </w:r>
      <w:r w:rsidRPr="00A34D63">
        <w:rPr>
          <w:sz w:val="28"/>
          <w:szCs w:val="28"/>
          <w:lang w:val="uk-UA"/>
        </w:rPr>
        <w:softHyphen/>
        <w:t>хованців, поважати їх і ставити до них об’єктивні вимоги, вклю</w:t>
      </w:r>
      <w:r w:rsidRPr="00A34D63">
        <w:rPr>
          <w:sz w:val="28"/>
          <w:szCs w:val="28"/>
          <w:lang w:val="uk-UA"/>
        </w:rPr>
        <w:softHyphen/>
        <w:t>чати їх в активну діяльність, вчитель буде готовим лише тоді, коли в процесі навчання у вузі він програє різноманітні си</w:t>
      </w:r>
      <w:r w:rsidRPr="00A34D63">
        <w:rPr>
          <w:sz w:val="28"/>
          <w:szCs w:val="28"/>
          <w:lang w:val="uk-UA"/>
        </w:rPr>
        <w:softHyphen/>
        <w:t>туації, що є типовими для шкільної практики.</w:t>
      </w:r>
    </w:p>
    <w:p w:rsidR="00136EFF" w:rsidRPr="00A34D63" w:rsidRDefault="00136EFF" w:rsidP="00136EFF">
      <w:pPr>
        <w:shd w:val="clear" w:color="auto" w:fill="FFFFFF"/>
        <w:spacing w:line="216" w:lineRule="auto"/>
        <w:jc w:val="center"/>
        <w:rPr>
          <w:b/>
          <w:color w:val="000000"/>
          <w:spacing w:val="-2"/>
          <w:sz w:val="28"/>
          <w:szCs w:val="28"/>
          <w:lang w:val="uk-UA"/>
        </w:rPr>
      </w:pPr>
      <w:r w:rsidRPr="00A34D63">
        <w:rPr>
          <w:b/>
          <w:color w:val="000000"/>
          <w:spacing w:val="-2"/>
          <w:sz w:val="28"/>
          <w:szCs w:val="28"/>
          <w:lang w:val="uk-UA"/>
        </w:rPr>
        <w:t>Перелік використаної літератури:</w:t>
      </w:r>
    </w:p>
    <w:p w:rsidR="00136EFF" w:rsidRPr="00A34D63" w:rsidRDefault="00136EFF" w:rsidP="00136EFF">
      <w:pPr>
        <w:pStyle w:val="a3"/>
        <w:numPr>
          <w:ilvl w:val="0"/>
          <w:numId w:val="1"/>
        </w:numPr>
        <w:tabs>
          <w:tab w:val="left" w:pos="360"/>
          <w:tab w:val="num" w:pos="709"/>
        </w:tabs>
        <w:spacing w:after="0" w:line="216" w:lineRule="auto"/>
        <w:ind w:left="0" w:firstLine="0"/>
        <w:jc w:val="both"/>
        <w:rPr>
          <w:spacing w:val="-4"/>
          <w:sz w:val="28"/>
          <w:szCs w:val="28"/>
          <w:lang w:val="uk-UA"/>
        </w:rPr>
      </w:pPr>
      <w:proofErr w:type="spellStart"/>
      <w:r w:rsidRPr="00A34D63">
        <w:rPr>
          <w:spacing w:val="-4"/>
          <w:sz w:val="28"/>
          <w:szCs w:val="28"/>
          <w:lang w:val="uk-UA"/>
        </w:rPr>
        <w:t>Габдреев</w:t>
      </w:r>
      <w:proofErr w:type="spellEnd"/>
      <w:r w:rsidRPr="00A34D63">
        <w:rPr>
          <w:spacing w:val="-4"/>
          <w:sz w:val="28"/>
          <w:szCs w:val="28"/>
          <w:lang w:val="uk-UA"/>
        </w:rPr>
        <w:t xml:space="preserve"> Р.В. </w:t>
      </w:r>
      <w:proofErr w:type="spellStart"/>
      <w:r w:rsidRPr="00A34D63">
        <w:rPr>
          <w:spacing w:val="-4"/>
          <w:sz w:val="28"/>
          <w:szCs w:val="28"/>
          <w:lang w:val="uk-UA"/>
        </w:rPr>
        <w:t>Закономерности</w:t>
      </w:r>
      <w:proofErr w:type="spellEnd"/>
      <w:r w:rsidRPr="00A34D63">
        <w:rPr>
          <w:spacing w:val="-4"/>
          <w:sz w:val="28"/>
          <w:szCs w:val="28"/>
          <w:lang w:val="uk-UA"/>
        </w:rPr>
        <w:t xml:space="preserve"> </w:t>
      </w:r>
      <w:proofErr w:type="spellStart"/>
      <w:r w:rsidRPr="00A34D63">
        <w:rPr>
          <w:spacing w:val="-4"/>
          <w:sz w:val="28"/>
          <w:szCs w:val="28"/>
          <w:lang w:val="uk-UA"/>
        </w:rPr>
        <w:t>использования</w:t>
      </w:r>
      <w:proofErr w:type="spellEnd"/>
      <w:r w:rsidRPr="00A34D63">
        <w:rPr>
          <w:spacing w:val="-4"/>
          <w:sz w:val="28"/>
          <w:szCs w:val="28"/>
          <w:lang w:val="uk-UA"/>
        </w:rPr>
        <w:t xml:space="preserve"> </w:t>
      </w:r>
      <w:proofErr w:type="spellStart"/>
      <w:r w:rsidRPr="00A34D63">
        <w:rPr>
          <w:spacing w:val="-4"/>
          <w:sz w:val="28"/>
          <w:szCs w:val="28"/>
          <w:lang w:val="uk-UA"/>
        </w:rPr>
        <w:t>модели</w:t>
      </w:r>
      <w:r w:rsidRPr="00A34D63">
        <w:rPr>
          <w:spacing w:val="-4"/>
          <w:sz w:val="28"/>
          <w:szCs w:val="28"/>
          <w:lang w:val="uk-UA"/>
        </w:rPr>
        <w:softHyphen/>
        <w:t>рования</w:t>
      </w:r>
      <w:proofErr w:type="spellEnd"/>
      <w:r w:rsidRPr="00A34D63">
        <w:rPr>
          <w:spacing w:val="-4"/>
          <w:sz w:val="28"/>
          <w:szCs w:val="28"/>
          <w:lang w:val="uk-UA"/>
        </w:rPr>
        <w:t xml:space="preserve"> </w:t>
      </w:r>
      <w:proofErr w:type="spellStart"/>
      <w:r w:rsidRPr="00A34D63">
        <w:rPr>
          <w:spacing w:val="-4"/>
          <w:sz w:val="28"/>
          <w:szCs w:val="28"/>
          <w:lang w:val="uk-UA"/>
        </w:rPr>
        <w:t>преподователями</w:t>
      </w:r>
      <w:proofErr w:type="spellEnd"/>
      <w:r w:rsidRPr="00A34D63">
        <w:rPr>
          <w:spacing w:val="-4"/>
          <w:sz w:val="28"/>
          <w:szCs w:val="28"/>
          <w:lang w:val="uk-UA"/>
        </w:rPr>
        <w:t xml:space="preserve"> в </w:t>
      </w:r>
      <w:proofErr w:type="spellStart"/>
      <w:r w:rsidRPr="00A34D63">
        <w:rPr>
          <w:spacing w:val="-4"/>
          <w:sz w:val="28"/>
          <w:szCs w:val="28"/>
          <w:lang w:val="uk-UA"/>
        </w:rPr>
        <w:t>учебном</w:t>
      </w:r>
      <w:proofErr w:type="spellEnd"/>
      <w:r w:rsidRPr="00A34D63">
        <w:rPr>
          <w:spacing w:val="-4"/>
          <w:sz w:val="28"/>
          <w:szCs w:val="28"/>
          <w:lang w:val="uk-UA"/>
        </w:rPr>
        <w:t xml:space="preserve"> </w:t>
      </w:r>
      <w:proofErr w:type="spellStart"/>
      <w:r w:rsidRPr="00A34D63">
        <w:rPr>
          <w:spacing w:val="-4"/>
          <w:sz w:val="28"/>
          <w:szCs w:val="28"/>
          <w:lang w:val="uk-UA"/>
        </w:rPr>
        <w:t>процессе</w:t>
      </w:r>
      <w:proofErr w:type="spellEnd"/>
      <w:r w:rsidRPr="00A34D63">
        <w:rPr>
          <w:spacing w:val="-4"/>
          <w:sz w:val="28"/>
          <w:szCs w:val="28"/>
          <w:lang w:val="uk-UA"/>
        </w:rPr>
        <w:t xml:space="preserve"> // </w:t>
      </w:r>
      <w:proofErr w:type="spellStart"/>
      <w:r w:rsidRPr="00A34D63">
        <w:rPr>
          <w:spacing w:val="-4"/>
          <w:sz w:val="28"/>
          <w:szCs w:val="28"/>
          <w:lang w:val="uk-UA"/>
        </w:rPr>
        <w:t>Тезисы</w:t>
      </w:r>
      <w:proofErr w:type="spellEnd"/>
      <w:r w:rsidRPr="00A34D63">
        <w:rPr>
          <w:spacing w:val="-4"/>
          <w:sz w:val="28"/>
          <w:szCs w:val="28"/>
          <w:lang w:val="uk-UA"/>
        </w:rPr>
        <w:t xml:space="preserve"> </w:t>
      </w:r>
      <w:proofErr w:type="spellStart"/>
      <w:r w:rsidRPr="00A34D63">
        <w:rPr>
          <w:spacing w:val="-4"/>
          <w:sz w:val="28"/>
          <w:szCs w:val="28"/>
          <w:lang w:val="uk-UA"/>
        </w:rPr>
        <w:t>научно-методической</w:t>
      </w:r>
      <w:proofErr w:type="spellEnd"/>
      <w:r w:rsidRPr="00A34D63">
        <w:rPr>
          <w:spacing w:val="-4"/>
          <w:sz w:val="28"/>
          <w:szCs w:val="28"/>
          <w:lang w:val="uk-UA"/>
        </w:rPr>
        <w:t xml:space="preserve"> </w:t>
      </w:r>
      <w:proofErr w:type="spellStart"/>
      <w:r w:rsidRPr="00A34D63">
        <w:rPr>
          <w:spacing w:val="-4"/>
          <w:sz w:val="28"/>
          <w:szCs w:val="28"/>
          <w:lang w:val="uk-UA"/>
        </w:rPr>
        <w:t>конференции</w:t>
      </w:r>
      <w:proofErr w:type="spellEnd"/>
      <w:r w:rsidRPr="00A34D63">
        <w:rPr>
          <w:spacing w:val="-4"/>
          <w:sz w:val="28"/>
          <w:szCs w:val="28"/>
          <w:lang w:val="uk-UA"/>
        </w:rPr>
        <w:t xml:space="preserve"> </w:t>
      </w:r>
      <w:proofErr w:type="spellStart"/>
      <w:r w:rsidRPr="00A34D63">
        <w:rPr>
          <w:spacing w:val="-4"/>
          <w:sz w:val="28"/>
          <w:szCs w:val="28"/>
          <w:lang w:val="uk-UA"/>
        </w:rPr>
        <w:t>преподователей</w:t>
      </w:r>
      <w:proofErr w:type="spellEnd"/>
      <w:r w:rsidRPr="00A34D63">
        <w:rPr>
          <w:spacing w:val="-4"/>
          <w:sz w:val="28"/>
          <w:szCs w:val="28"/>
          <w:lang w:val="uk-UA"/>
        </w:rPr>
        <w:t xml:space="preserve"> КГУ. - Казань, 1980, - с. 32-35.</w:t>
      </w:r>
    </w:p>
    <w:p w:rsidR="00136EFF" w:rsidRPr="00A34D63" w:rsidRDefault="00136EFF" w:rsidP="00136EFF">
      <w:pPr>
        <w:pStyle w:val="a5"/>
        <w:numPr>
          <w:ilvl w:val="0"/>
          <w:numId w:val="1"/>
        </w:numPr>
        <w:tabs>
          <w:tab w:val="clear" w:pos="4677"/>
          <w:tab w:val="clear" w:pos="9355"/>
          <w:tab w:val="left" w:pos="360"/>
          <w:tab w:val="num" w:pos="709"/>
        </w:tabs>
        <w:spacing w:line="216" w:lineRule="auto"/>
        <w:ind w:left="0" w:firstLine="0"/>
        <w:jc w:val="both"/>
        <w:rPr>
          <w:sz w:val="28"/>
          <w:szCs w:val="28"/>
        </w:rPr>
      </w:pPr>
      <w:proofErr w:type="spellStart"/>
      <w:r w:rsidRPr="00A34D63">
        <w:rPr>
          <w:sz w:val="28"/>
          <w:szCs w:val="28"/>
        </w:rPr>
        <w:t>Гершунский</w:t>
      </w:r>
      <w:proofErr w:type="spellEnd"/>
      <w:r w:rsidRPr="00A34D63">
        <w:rPr>
          <w:sz w:val="28"/>
          <w:szCs w:val="28"/>
        </w:rPr>
        <w:t xml:space="preserve"> Б.С. Педагогическая прогностика: Методология, теория, практика. –К.: </w:t>
      </w:r>
      <w:proofErr w:type="spellStart"/>
      <w:r w:rsidRPr="00A34D63">
        <w:rPr>
          <w:sz w:val="28"/>
          <w:szCs w:val="28"/>
        </w:rPr>
        <w:t>Вища</w:t>
      </w:r>
      <w:proofErr w:type="spellEnd"/>
      <w:r w:rsidRPr="00A34D63">
        <w:rPr>
          <w:sz w:val="28"/>
          <w:szCs w:val="28"/>
        </w:rPr>
        <w:t xml:space="preserve"> школа, 1986. – с.22.</w:t>
      </w:r>
    </w:p>
    <w:p w:rsidR="00136EFF" w:rsidRPr="00A34D63" w:rsidRDefault="00136EFF" w:rsidP="00136EFF">
      <w:pPr>
        <w:pStyle w:val="a5"/>
        <w:numPr>
          <w:ilvl w:val="0"/>
          <w:numId w:val="1"/>
        </w:numPr>
        <w:tabs>
          <w:tab w:val="clear" w:pos="4677"/>
          <w:tab w:val="clear" w:pos="9355"/>
          <w:tab w:val="left" w:pos="360"/>
          <w:tab w:val="num" w:pos="709"/>
        </w:tabs>
        <w:spacing w:line="216" w:lineRule="auto"/>
        <w:ind w:left="0" w:firstLine="0"/>
        <w:jc w:val="both"/>
        <w:rPr>
          <w:sz w:val="28"/>
          <w:szCs w:val="28"/>
        </w:rPr>
      </w:pPr>
      <w:r w:rsidRPr="00A34D63">
        <w:rPr>
          <w:sz w:val="28"/>
          <w:szCs w:val="28"/>
        </w:rPr>
        <w:t>Кондрашова Л.В. Методика подготовки будущего учителя к педагогическому взаимодействию с учащимися: Учебное пособие, - М.: Изд-во „</w:t>
      </w:r>
      <w:proofErr w:type="spellStart"/>
      <w:proofErr w:type="gramStart"/>
      <w:r w:rsidRPr="00A34D63">
        <w:rPr>
          <w:sz w:val="28"/>
          <w:szCs w:val="28"/>
        </w:rPr>
        <w:t>Прометей”МГПИ</w:t>
      </w:r>
      <w:proofErr w:type="spellEnd"/>
      <w:proofErr w:type="gramEnd"/>
      <w:r w:rsidRPr="00A34D63">
        <w:rPr>
          <w:sz w:val="28"/>
          <w:szCs w:val="28"/>
        </w:rPr>
        <w:t>, 1990. – 160 с.</w:t>
      </w:r>
    </w:p>
    <w:p w:rsidR="00136EFF" w:rsidRPr="00A34D63" w:rsidRDefault="00136EFF" w:rsidP="00136EFF">
      <w:pPr>
        <w:pStyle w:val="a5"/>
        <w:numPr>
          <w:ilvl w:val="0"/>
          <w:numId w:val="1"/>
        </w:numPr>
        <w:tabs>
          <w:tab w:val="clear" w:pos="4677"/>
          <w:tab w:val="clear" w:pos="9355"/>
          <w:tab w:val="left" w:pos="360"/>
          <w:tab w:val="num" w:pos="709"/>
        </w:tabs>
        <w:spacing w:line="216" w:lineRule="auto"/>
        <w:ind w:left="0" w:firstLine="0"/>
        <w:jc w:val="both"/>
        <w:rPr>
          <w:sz w:val="28"/>
          <w:szCs w:val="28"/>
        </w:rPr>
      </w:pPr>
      <w:r w:rsidRPr="00A34D63">
        <w:rPr>
          <w:sz w:val="28"/>
          <w:szCs w:val="28"/>
        </w:rPr>
        <w:t xml:space="preserve">Кузьмина Н.В. Профессионализация личности преподавателя и мастера производственного обучения. – М.: </w:t>
      </w:r>
      <w:proofErr w:type="spellStart"/>
      <w:r w:rsidRPr="00A34D63">
        <w:rPr>
          <w:sz w:val="28"/>
          <w:szCs w:val="28"/>
        </w:rPr>
        <w:t>Высш</w:t>
      </w:r>
      <w:proofErr w:type="spellEnd"/>
      <w:r w:rsidRPr="00A34D63">
        <w:rPr>
          <w:sz w:val="28"/>
          <w:szCs w:val="28"/>
        </w:rPr>
        <w:t xml:space="preserve">. </w:t>
      </w:r>
      <w:proofErr w:type="spellStart"/>
      <w:proofErr w:type="gramStart"/>
      <w:r w:rsidRPr="00A34D63">
        <w:rPr>
          <w:sz w:val="28"/>
          <w:szCs w:val="28"/>
        </w:rPr>
        <w:t>шк</w:t>
      </w:r>
      <w:proofErr w:type="spellEnd"/>
      <w:r w:rsidRPr="00A34D63">
        <w:rPr>
          <w:sz w:val="28"/>
          <w:szCs w:val="28"/>
        </w:rPr>
        <w:t>.,</w:t>
      </w:r>
      <w:proofErr w:type="gramEnd"/>
      <w:r w:rsidRPr="00A34D63">
        <w:rPr>
          <w:sz w:val="28"/>
          <w:szCs w:val="28"/>
        </w:rPr>
        <w:t xml:space="preserve"> 1990. – 118 с.</w:t>
      </w:r>
    </w:p>
    <w:p w:rsidR="00136EFF" w:rsidRPr="00A34D63" w:rsidRDefault="00136EFF" w:rsidP="00136EFF">
      <w:pPr>
        <w:pStyle w:val="a5"/>
        <w:numPr>
          <w:ilvl w:val="0"/>
          <w:numId w:val="1"/>
        </w:numPr>
        <w:tabs>
          <w:tab w:val="clear" w:pos="4677"/>
          <w:tab w:val="clear" w:pos="9355"/>
          <w:tab w:val="left" w:pos="360"/>
          <w:tab w:val="num" w:pos="709"/>
        </w:tabs>
        <w:spacing w:line="216" w:lineRule="auto"/>
        <w:ind w:left="0" w:firstLine="0"/>
        <w:jc w:val="both"/>
        <w:rPr>
          <w:sz w:val="28"/>
          <w:szCs w:val="28"/>
        </w:rPr>
      </w:pPr>
      <w:proofErr w:type="spellStart"/>
      <w:r w:rsidRPr="00A34D63">
        <w:rPr>
          <w:sz w:val="28"/>
          <w:szCs w:val="28"/>
        </w:rPr>
        <w:t>Кулюткин</w:t>
      </w:r>
      <w:proofErr w:type="spellEnd"/>
      <w:r w:rsidRPr="00A34D63">
        <w:rPr>
          <w:sz w:val="28"/>
          <w:szCs w:val="28"/>
        </w:rPr>
        <w:t xml:space="preserve"> Ю.Н. О подходах к исследованию структуры профессиональной педагогической деятельности. – Л.: НИИ ОПВ АПН СССР. 1977. – 86 с.</w:t>
      </w:r>
    </w:p>
    <w:p w:rsidR="00136EFF" w:rsidRPr="00A34D63" w:rsidRDefault="00136EFF" w:rsidP="00136EFF">
      <w:pPr>
        <w:spacing w:line="216" w:lineRule="auto"/>
        <w:rPr>
          <w:sz w:val="28"/>
          <w:szCs w:val="28"/>
        </w:rPr>
      </w:pPr>
    </w:p>
    <w:sectPr w:rsidR="00136EFF" w:rsidRPr="00A34D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242ED3"/>
    <w:multiLevelType w:val="hybridMultilevel"/>
    <w:tmpl w:val="CB4A4B10"/>
    <w:lvl w:ilvl="0" w:tplc="0419000F">
      <w:start w:val="1"/>
      <w:numFmt w:val="decimal"/>
      <w:lvlText w:val="%1."/>
      <w:lvlJc w:val="left"/>
      <w:pPr>
        <w:tabs>
          <w:tab w:val="num" w:pos="1145"/>
        </w:tabs>
        <w:ind w:left="11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FF"/>
    <w:rsid w:val="00136EFF"/>
    <w:rsid w:val="004C43EA"/>
    <w:rsid w:val="00A34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BF1C4-3122-41EE-88C9-16E4BF7B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E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36EFF"/>
    <w:pPr>
      <w:keepNext/>
      <w:spacing w:line="360" w:lineRule="auto"/>
      <w:jc w:val="center"/>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6EFF"/>
    <w:rPr>
      <w:rFonts w:ascii="Times New Roman" w:eastAsia="Times New Roman" w:hAnsi="Times New Roman" w:cs="Times New Roman"/>
      <w:sz w:val="28"/>
      <w:szCs w:val="24"/>
      <w:lang w:val="uk-UA" w:eastAsia="ru-RU"/>
    </w:rPr>
  </w:style>
  <w:style w:type="paragraph" w:styleId="a3">
    <w:name w:val="Body Text"/>
    <w:basedOn w:val="a"/>
    <w:link w:val="a4"/>
    <w:rsid w:val="00136EFF"/>
    <w:pPr>
      <w:spacing w:after="120"/>
    </w:pPr>
    <w:rPr>
      <w:sz w:val="20"/>
      <w:szCs w:val="20"/>
    </w:rPr>
  </w:style>
  <w:style w:type="character" w:customStyle="1" w:styleId="a4">
    <w:name w:val="Основной текст Знак"/>
    <w:basedOn w:val="a0"/>
    <w:link w:val="a3"/>
    <w:rsid w:val="00136EFF"/>
    <w:rPr>
      <w:rFonts w:ascii="Times New Roman" w:eastAsia="Times New Roman" w:hAnsi="Times New Roman" w:cs="Times New Roman"/>
      <w:sz w:val="20"/>
      <w:szCs w:val="20"/>
      <w:lang w:eastAsia="ru-RU"/>
    </w:rPr>
  </w:style>
  <w:style w:type="paragraph" w:styleId="a5">
    <w:name w:val="footer"/>
    <w:basedOn w:val="a"/>
    <w:link w:val="a6"/>
    <w:rsid w:val="00136EFF"/>
    <w:pPr>
      <w:tabs>
        <w:tab w:val="center" w:pos="4677"/>
        <w:tab w:val="right" w:pos="9355"/>
      </w:tabs>
    </w:pPr>
  </w:style>
  <w:style w:type="character" w:customStyle="1" w:styleId="a6">
    <w:name w:val="Нижний колонтитул Знак"/>
    <w:basedOn w:val="a0"/>
    <w:link w:val="a5"/>
    <w:rsid w:val="00136EF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1135</Words>
  <Characters>6475</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Березюк Юлія,</vt:lpstr>
      <vt:lpstr>науковий керівник: Антонова О.Є. ,</vt:lpstr>
      <vt:lpstr>До проблеми застосування педагогічних ситуацій в навчальному процесі</vt:lpstr>
    </vt:vector>
  </TitlesOfParts>
  <Company/>
  <LinksUpToDate>false</LinksUpToDate>
  <CharactersWithSpaces>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2014-12-06T18:20:00Z</dcterms:created>
  <dcterms:modified xsi:type="dcterms:W3CDTF">2014-12-06T18:50:00Z</dcterms:modified>
</cp:coreProperties>
</file>